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3F" w:rsidRPr="00311C3F" w:rsidRDefault="00311C3F" w:rsidP="00311C3F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311C3F" w:rsidRPr="00311C3F" w:rsidRDefault="00311C3F" w:rsidP="00311C3F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311C3F">
        <w:rPr>
          <w:rFonts w:ascii="Times New Roman" w:hAnsi="Times New Roman" w:cs="Times New Roman"/>
          <w:bCs/>
          <w:sz w:val="28"/>
          <w:szCs w:val="28"/>
        </w:rPr>
        <w:t>Легоконструирование</w:t>
      </w:r>
      <w:proofErr w:type="spellEnd"/>
      <w:r w:rsidRPr="00311C3F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 w:rsidRPr="0031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11C3F" w:rsidRPr="00311C3F" w:rsidRDefault="00311C3F" w:rsidP="00311C3F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3F" w:rsidRPr="00311C3F" w:rsidRDefault="00311C3F" w:rsidP="00311C3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31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proofErr w:type="spellEnd"/>
      <w:r w:rsidRPr="0031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1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402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Легоконструирование</w:t>
      </w:r>
      <w:proofErr w:type="spellEnd"/>
      <w:r w:rsidR="004402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детей</w:t>
      </w:r>
      <w:r w:rsidRPr="00311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311C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311C3F" w:rsidRPr="00311C3F" w:rsidRDefault="00035D76" w:rsidP="00311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11C3F"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</w:t>
      </w:r>
      <w:r w:rsidR="00311C3F" w:rsidRPr="00311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311C3F" w:rsidRPr="00311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программа </w:t>
      </w:r>
      <w:proofErr w:type="gramStart"/>
      <w:r w:rsidR="00311C3F" w:rsidRPr="00311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="00311C3F" w:rsidRPr="00311C3F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="00311C3F" w:rsidRPr="00311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составлена</w:t>
      </w:r>
      <w:proofErr w:type="gramEnd"/>
      <w:r w:rsidR="00311C3F" w:rsidRPr="00311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возрастных, физических и иных особенностей развития учащихся. К освоению программы допускаются любые лица без предъявления требований к уровню образования.</w:t>
      </w:r>
    </w:p>
    <w:p w:rsidR="00311C3F" w:rsidRPr="00311C3F" w:rsidRDefault="00035D76" w:rsidP="0031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11C3F"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Направленность: </w:t>
      </w:r>
      <w:r w:rsidR="00311C3F" w:rsidRPr="00311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</w:p>
    <w:p w:rsidR="00311C3F" w:rsidRPr="00311C3F" w:rsidRDefault="00035D76" w:rsidP="0031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11C3F"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="00311C3F" w:rsidRPr="00311C3F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311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1C3F" w:rsidRPr="003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311C3F" w:rsidRPr="00311C3F" w:rsidRDefault="00035D76" w:rsidP="0031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11C3F"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3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11C3F" w:rsidRPr="00311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11C3F" w:rsidRDefault="00035D76" w:rsidP="0031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11C3F" w:rsidRPr="0031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программы:</w:t>
      </w:r>
    </w:p>
    <w:p w:rsidR="00311C3F" w:rsidRPr="00311C3F" w:rsidRDefault="00311C3F" w:rsidP="0031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311C3F">
        <w:rPr>
          <w:rFonts w:ascii="Times New Roman" w:eastAsia="Times New Roman" w:hAnsi="Times New Roman" w:cs="Times New Roman"/>
          <w:sz w:val="28"/>
          <w:szCs w:val="28"/>
        </w:rPr>
        <w:t>- Знакомство с конструктором;</w:t>
      </w:r>
    </w:p>
    <w:p w:rsidR="00311C3F" w:rsidRPr="00311C3F" w:rsidRDefault="00311C3F" w:rsidP="0031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3F">
        <w:rPr>
          <w:rFonts w:ascii="Times New Roman" w:eastAsia="Times New Roman" w:hAnsi="Times New Roman" w:cs="Times New Roman"/>
          <w:sz w:val="28"/>
          <w:szCs w:val="28"/>
        </w:rPr>
        <w:t xml:space="preserve">      - В </w:t>
      </w:r>
      <w:proofErr w:type="gramStart"/>
      <w:r w:rsidRPr="00311C3F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End"/>
      <w:r w:rsidRPr="00311C3F">
        <w:rPr>
          <w:rFonts w:ascii="Times New Roman" w:eastAsia="Times New Roman" w:hAnsi="Times New Roman" w:cs="Times New Roman"/>
          <w:sz w:val="28"/>
          <w:szCs w:val="28"/>
        </w:rPr>
        <w:t xml:space="preserve"> объемных фигур (шар, куб, цилиндр, пирамида, конус, призма). Анализ формы сложных конструкций;</w:t>
      </w:r>
    </w:p>
    <w:p w:rsidR="00380218" w:rsidRPr="00311C3F" w:rsidRDefault="00311C3F" w:rsidP="00311C3F">
      <w:pPr>
        <w:shd w:val="clear" w:color="auto" w:fill="FFFFFF"/>
        <w:spacing w:after="0" w:line="240" w:lineRule="auto"/>
        <w:jc w:val="both"/>
        <w:rPr>
          <w:rStyle w:val="21"/>
          <w:rFonts w:eastAsiaTheme="minorHAnsi"/>
          <w:b w:val="0"/>
          <w:bCs w:val="0"/>
        </w:rPr>
      </w:pPr>
      <w:r w:rsidRPr="00311C3F">
        <w:rPr>
          <w:rStyle w:val="21"/>
          <w:rFonts w:eastAsiaTheme="minorHAnsi"/>
          <w:b w:val="0"/>
          <w:bCs w:val="0"/>
        </w:rPr>
        <w:t xml:space="preserve">      - Пропорции объекта. Масштаб;</w:t>
      </w:r>
    </w:p>
    <w:p w:rsidR="00380218" w:rsidRPr="00311C3F" w:rsidRDefault="00311C3F" w:rsidP="0031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3F">
        <w:rPr>
          <w:rStyle w:val="21"/>
          <w:rFonts w:eastAsiaTheme="minorHAnsi"/>
          <w:b w:val="0"/>
          <w:bCs w:val="0"/>
        </w:rPr>
        <w:t xml:space="preserve">      - Итоговое занятие.</w:t>
      </w:r>
    </w:p>
    <w:p w:rsidR="00311C3F" w:rsidRDefault="00311C3F" w:rsidP="00311C3F">
      <w:pPr>
        <w:pStyle w:val="20"/>
        <w:shd w:val="clear" w:color="auto" w:fill="auto"/>
        <w:spacing w:before="0" w:line="240" w:lineRule="auto"/>
        <w:ind w:firstLine="440"/>
        <w:jc w:val="both"/>
      </w:pPr>
      <w:r>
        <w:rPr>
          <w:rStyle w:val="21"/>
        </w:rPr>
        <w:t xml:space="preserve">       Цель программы: </w:t>
      </w:r>
      <w:r>
        <w:t>развитие пространственных и математических представлений через конструирование; развитие умения самостоятельно решать поставленные конструкторские задачи.</w:t>
      </w:r>
      <w:bookmarkStart w:id="0" w:name="bookmark4"/>
    </w:p>
    <w:p w:rsidR="00311C3F" w:rsidRDefault="00311C3F" w:rsidP="00311C3F">
      <w:pPr>
        <w:pStyle w:val="20"/>
        <w:shd w:val="clear" w:color="auto" w:fill="auto"/>
        <w:spacing w:before="0" w:line="240" w:lineRule="auto"/>
        <w:ind w:firstLine="44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D508D9">
        <w:rPr>
          <w:b/>
          <w:bCs/>
        </w:rPr>
        <w:t>Задачи программы:</w:t>
      </w:r>
      <w:bookmarkEnd w:id="0"/>
    </w:p>
    <w:p w:rsidR="00311C3F" w:rsidRPr="00B6769F" w:rsidRDefault="00311C3F" w:rsidP="00311C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A0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11C3F" w:rsidRDefault="00311C3F" w:rsidP="00311C3F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780"/>
        <w:jc w:val="both"/>
      </w:pPr>
      <w:r>
        <w:t xml:space="preserve">Учить оперировать понятиями расположения в </w:t>
      </w:r>
      <w:proofErr w:type="gramStart"/>
      <w:r>
        <w:t>пространстве</w:t>
      </w:r>
      <w:proofErr w:type="gramEnd"/>
      <w:r>
        <w:t>, сопоставляя со схемами, планами, чертежами;</w:t>
      </w:r>
    </w:p>
    <w:p w:rsidR="00311C3F" w:rsidRDefault="00311C3F" w:rsidP="00311C3F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780"/>
        <w:jc w:val="both"/>
      </w:pPr>
      <w:r>
        <w:t>У</w:t>
      </w:r>
      <w:r w:rsidRPr="00D508D9">
        <w:t>чить сравнивать предметы по форме, размеру, цвету, находить закономерности, находить отличия и общие черты в конструкциях;</w:t>
      </w:r>
    </w:p>
    <w:p w:rsidR="00311C3F" w:rsidRDefault="00311C3F" w:rsidP="00311C3F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780"/>
        <w:jc w:val="both"/>
      </w:pPr>
      <w:r>
        <w:t>Используя демонстрационный материал, учить видеть конструкцию конкретного объекта, анализировать ее основные части (из каких более простых объёмных фигур он состоит) и создавать модели соответствующих объектов;</w:t>
      </w:r>
    </w:p>
    <w:p w:rsidR="00311C3F" w:rsidRDefault="00311C3F" w:rsidP="00311C3F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780"/>
        <w:jc w:val="both"/>
      </w:pPr>
      <w:r>
        <w:t>Учить абстрагироваться при конструировании - выделять характерные признаки предметов и опускать менее важные детали;</w:t>
      </w:r>
    </w:p>
    <w:p w:rsidR="00311C3F" w:rsidRDefault="00311C3F" w:rsidP="00311C3F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780"/>
        <w:jc w:val="both"/>
      </w:pPr>
      <w:r>
        <w:t>Учить создавать различные конструкции по рисунку, схеме, условиям, по словесной инструкции и объединенные общей темой, передавать особенности формы объекта в конструируемых моделях</w:t>
      </w:r>
    </w:p>
    <w:p w:rsidR="00311C3F" w:rsidRPr="00D60A05" w:rsidRDefault="00311C3F" w:rsidP="00311C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A0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Способствовать развитию сознания ребенка в том, что законы формообразующей природы и законы, по которым работает человек – творец, едины. Природа главный учитель для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Развивать творческое, техническое воображение и ассоциативное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lastRenderedPageBreak/>
        <w:t>Обогащать визуальный опыт детей через посещение выставок, музеев, изучение литературы и экскурсии на природу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абстрактное мышление, пространственного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>ь мелкую моторику рук;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способности, фантазию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Default="00311C3F" w:rsidP="00311C3F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780"/>
        <w:jc w:val="both"/>
      </w:pPr>
      <w:r>
        <w:t>Организовывать коллективные формы работы (пары, тройки), чтобы</w:t>
      </w:r>
    </w:p>
    <w:p w:rsidR="00311C3F" w:rsidRDefault="00311C3F" w:rsidP="00311C3F">
      <w:pPr>
        <w:pStyle w:val="20"/>
        <w:shd w:val="clear" w:color="auto" w:fill="auto"/>
        <w:tabs>
          <w:tab w:val="left" w:pos="770"/>
        </w:tabs>
        <w:spacing w:before="0" w:line="240" w:lineRule="auto"/>
        <w:ind w:firstLine="0"/>
        <w:jc w:val="both"/>
      </w:pPr>
      <w:r>
        <w:t xml:space="preserve"> содействовать развитию навыков коллективной работы: умение распределять обязанности, работать в соответствии с общим замыслом, не мешая друг другу.</w:t>
      </w:r>
    </w:p>
    <w:p w:rsidR="00311C3F" w:rsidRPr="00D60A05" w:rsidRDefault="00311C3F" w:rsidP="00311C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A0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11C3F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57">
        <w:rPr>
          <w:rFonts w:ascii="Times New Roman" w:hAnsi="Times New Roman" w:cs="Times New Roman"/>
          <w:sz w:val="28"/>
          <w:szCs w:val="28"/>
        </w:rPr>
        <w:t>Воспитыват</w:t>
      </w:r>
      <w:r>
        <w:rPr>
          <w:rFonts w:ascii="Times New Roman" w:hAnsi="Times New Roman" w:cs="Times New Roman"/>
          <w:sz w:val="28"/>
          <w:szCs w:val="28"/>
        </w:rPr>
        <w:t>ь интерес к искусству модульного конструирования, используя конструкторский материал;</w:t>
      </w:r>
    </w:p>
    <w:p w:rsidR="00311C3F" w:rsidRPr="001C1857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57">
        <w:rPr>
          <w:rFonts w:ascii="Times New Roman" w:hAnsi="Times New Roman" w:cs="Times New Roman"/>
          <w:sz w:val="28"/>
          <w:szCs w:val="28"/>
        </w:rPr>
        <w:t>Воспитывать каждого ребенка, как самостоятельную личность;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Воспитывать уважение к себе, окружающим, доброе отношение друг к другу, взаимопомощь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чувство </w:t>
      </w:r>
      <w:proofErr w:type="gramStart"/>
      <w:r w:rsidRPr="00D60A0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60A05">
        <w:rPr>
          <w:rFonts w:ascii="Times New Roman" w:hAnsi="Times New Roman" w:cs="Times New Roman"/>
          <w:sz w:val="28"/>
          <w:szCs w:val="28"/>
        </w:rPr>
        <w:t>, аккуратность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D60A05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Воспитывать любовь и уважение к национальным корням и традициям, уважительное отношение к культуре Северного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3F" w:rsidRPr="001C1857" w:rsidRDefault="00311C3F" w:rsidP="00311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>Формировать способность личности ребенка к самопознанию, развитию и совершенствованию.</w:t>
      </w:r>
    </w:p>
    <w:p w:rsidR="00311C3F" w:rsidRPr="00153703" w:rsidRDefault="00035D76" w:rsidP="00153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53703" w:rsidRPr="0015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531721" w:rsidRPr="00153703" w:rsidRDefault="00531721" w:rsidP="00153703">
      <w:pPr>
        <w:pStyle w:val="20"/>
        <w:shd w:val="clear" w:color="auto" w:fill="auto"/>
        <w:spacing w:before="0"/>
        <w:ind w:firstLine="580"/>
        <w:jc w:val="both"/>
        <w:rPr>
          <w:color w:val="FF0000"/>
        </w:rPr>
      </w:pPr>
      <w:bookmarkStart w:id="1" w:name="bookmark5"/>
      <w:r w:rsidRPr="00035D76">
        <w:t xml:space="preserve"> Ребенок может работать индивидуально, парами или в группе. Работа в </w:t>
      </w:r>
      <w:proofErr w:type="gramStart"/>
      <w:r w:rsidRPr="00035D76">
        <w:t>группах</w:t>
      </w:r>
      <w:proofErr w:type="gramEnd"/>
      <w:r w:rsidRPr="00035D76">
        <w:t xml:space="preserve"> позволяет развивать коммуникативные навыки, умение сотрудничать. Индивидуальная работа дает возможность ребенку самоутвердиться, повысить самооценку и уверенность в себе. </w:t>
      </w:r>
      <w:bookmarkEnd w:id="1"/>
      <w:r w:rsidRPr="00035D76">
        <w:t xml:space="preserve">Ведущим типом </w:t>
      </w:r>
      <w:r>
        <w:t>деятельности в возрасте 7-8 лет является игра. Поэтому программа нацеливает педагога выстраивать воспитательно-образовательную работу с детьми с активным использованием игровых приёмов. Это занимательные</w:t>
      </w:r>
      <w:r w:rsidR="00153703">
        <w:t xml:space="preserve"> </w:t>
      </w:r>
      <w:r>
        <w:t>конструкторские</w:t>
      </w:r>
      <w:r w:rsidR="00153703">
        <w:t xml:space="preserve"> </w:t>
      </w:r>
      <w:r>
        <w:t>игры,</w:t>
      </w:r>
      <w:r w:rsidR="00153703">
        <w:t xml:space="preserve"> </w:t>
      </w:r>
      <w:r>
        <w:t>увлекательные задания,</w:t>
      </w:r>
      <w:r w:rsidR="00153703">
        <w:t xml:space="preserve"> </w:t>
      </w:r>
      <w:r>
        <w:t xml:space="preserve">упражнения, игры-эксперименты, включение в деятельность игровых контекстов. В образовательном </w:t>
      </w:r>
      <w:proofErr w:type="gramStart"/>
      <w:r>
        <w:t>процессе</w:t>
      </w:r>
      <w:proofErr w:type="gramEnd"/>
      <w:r>
        <w:t xml:space="preserve"> используются игровые технологии, обучение в сотрудничестве, коллективная творческая деятельность. В основе обучения конструированию лежит индивидуальный и дифференцированный подход. По окончании каждой темы проводится занятие с использованием групповой формы - «Коллективный проект». Целесообразность использования в данном </w:t>
      </w:r>
      <w:proofErr w:type="gramStart"/>
      <w:r>
        <w:t>случае</w:t>
      </w:r>
      <w:proofErr w:type="gramEnd"/>
      <w:r>
        <w:t xml:space="preserve"> групповой</w:t>
      </w:r>
      <w:r w:rsidR="00153703">
        <w:t xml:space="preserve"> </w:t>
      </w:r>
      <w:r>
        <w:t>формы обусловлена</w:t>
      </w:r>
      <w:r w:rsidR="00153703">
        <w:t xml:space="preserve"> </w:t>
      </w:r>
      <w:r>
        <w:t>обширностью темы,</w:t>
      </w:r>
      <w:r w:rsidR="00153703">
        <w:t xml:space="preserve"> </w:t>
      </w:r>
      <w:r>
        <w:t>возможностью конструировать пространство, объединенное одной большой темой, стимулируя развитие у детей коммуникативных навыков, а также обобщение и закрепление изученного материала.</w:t>
      </w:r>
    </w:p>
    <w:p w:rsidR="00E74A3C" w:rsidRPr="00E6693E" w:rsidRDefault="00531721" w:rsidP="00E6693E">
      <w:pPr>
        <w:pStyle w:val="20"/>
        <w:shd w:val="clear" w:color="auto" w:fill="auto"/>
        <w:spacing w:before="0" w:line="338" w:lineRule="exact"/>
        <w:ind w:firstLine="580"/>
        <w:jc w:val="both"/>
      </w:pPr>
      <w:r>
        <w:t xml:space="preserve">Наряду с наглядными методами (демонстрация и анализ схем, макетов), многообразием вариантов сборки деталей конструктора в </w:t>
      </w:r>
      <w:proofErr w:type="gramStart"/>
      <w:r>
        <w:t>сочетании</w:t>
      </w:r>
      <w:proofErr w:type="gramEnd"/>
      <w:r>
        <w:t xml:space="preserve"> с самостоятельной конструкторской деятельностью используется частично - </w:t>
      </w:r>
      <w:r>
        <w:lastRenderedPageBreak/>
        <w:t>поисковый и проектно - конструкторский методы.</w:t>
      </w:r>
    </w:p>
    <w:p w:rsidR="00E6693E" w:rsidRDefault="00E74A3C" w:rsidP="00E6693E">
      <w:pPr>
        <w:pStyle w:val="20"/>
        <w:shd w:val="clear" w:color="auto" w:fill="auto"/>
        <w:spacing w:before="0" w:line="240" w:lineRule="auto"/>
        <w:ind w:firstLine="708"/>
        <w:jc w:val="both"/>
      </w:pPr>
      <w:r w:rsidRPr="00E6693E">
        <w:rPr>
          <w:b/>
          <w:bCs/>
          <w:lang w:eastAsia="ru-RU"/>
        </w:rPr>
        <w:t>Краткое содержание</w:t>
      </w:r>
      <w:r w:rsidR="00311C3F" w:rsidRPr="00E6693E">
        <w:rPr>
          <w:b/>
          <w:bCs/>
          <w:lang w:eastAsia="ru-RU"/>
        </w:rPr>
        <w:t>:</w:t>
      </w:r>
      <w:r w:rsidR="00311C3F" w:rsidRPr="00E6693E">
        <w:rPr>
          <w:lang w:eastAsia="ru-RU"/>
        </w:rPr>
        <w:t xml:space="preserve"> </w:t>
      </w:r>
      <w:r w:rsidR="00E6693E">
        <w:rPr>
          <w:lang w:eastAsia="ru-RU"/>
        </w:rPr>
        <w:t xml:space="preserve">программа </w:t>
      </w:r>
      <w:r w:rsidR="00E6693E" w:rsidRPr="006A27A5">
        <w:t>«</w:t>
      </w:r>
      <w:proofErr w:type="spellStart"/>
      <w:r w:rsidR="00E6693E" w:rsidRPr="006A27A5">
        <w:t>Легоконструирование</w:t>
      </w:r>
      <w:proofErr w:type="spellEnd"/>
      <w:r w:rsidR="00E6693E" w:rsidRPr="006A27A5">
        <w:t xml:space="preserve"> для детей»</w:t>
      </w:r>
      <w:r w:rsidR="00E6693E">
        <w:rPr>
          <w:b/>
        </w:rPr>
        <w:t xml:space="preserve"> </w:t>
      </w:r>
      <w:r w:rsidR="00E6693E" w:rsidRPr="006A27A5">
        <w:t>ориентирована на формирование общих умений и способов интеллектуальной и практической деятельности, развитие творческих способностей детей младшего возраста посредством конструирования</w:t>
      </w:r>
      <w:r w:rsidR="00E6693E">
        <w:t>, через максимальное интегрирование</w:t>
      </w:r>
      <w:r w:rsidR="00E6693E" w:rsidRPr="00D60A05">
        <w:t xml:space="preserve"> самы</w:t>
      </w:r>
      <w:r w:rsidR="00E6693E">
        <w:t>х</w:t>
      </w:r>
      <w:r w:rsidR="00E6693E" w:rsidRPr="00D60A05">
        <w:t xml:space="preserve"> разны</w:t>
      </w:r>
      <w:r w:rsidR="00E6693E">
        <w:t xml:space="preserve">х методов и техник работы с </w:t>
      </w:r>
      <w:proofErr w:type="spellStart"/>
      <w:r w:rsidR="00E6693E">
        <w:t>легоконструктором</w:t>
      </w:r>
      <w:proofErr w:type="spellEnd"/>
      <w:r w:rsidR="00E6693E" w:rsidRPr="00D60A05">
        <w:t>.</w:t>
      </w:r>
    </w:p>
    <w:p w:rsidR="00E6693E" w:rsidRPr="00E6693E" w:rsidRDefault="00E6693E" w:rsidP="00E6693E">
      <w:pPr>
        <w:pStyle w:val="20"/>
        <w:shd w:val="clear" w:color="auto" w:fill="auto"/>
        <w:tabs>
          <w:tab w:val="left" w:pos="770"/>
        </w:tabs>
        <w:spacing w:before="0"/>
        <w:ind w:firstLine="0"/>
        <w:jc w:val="both"/>
        <w:rPr>
          <w:b/>
          <w:bCs/>
          <w:sz w:val="24"/>
          <w:szCs w:val="24"/>
        </w:rPr>
      </w:pPr>
      <w:proofErr w:type="spellStart"/>
      <w:r w:rsidRPr="00D508D9">
        <w:t>Легоконструирование</w:t>
      </w:r>
      <w:proofErr w:type="spellEnd"/>
      <w:r w:rsidRPr="00D508D9">
        <w:t xml:space="preserve"> не имеет возрастных ограничений, дети имеют возможность</w:t>
      </w:r>
      <w:r w:rsidR="00035D76">
        <w:t>, занимаясь</w:t>
      </w:r>
      <w:r w:rsidRPr="00D508D9">
        <w:t xml:space="preserve"> данным видом деятельности, </w:t>
      </w:r>
      <w:proofErr w:type="gramStart"/>
      <w:r w:rsidRPr="00D508D9">
        <w:t>усложня</w:t>
      </w:r>
      <w:r w:rsidR="00035D76">
        <w:t>ть</w:t>
      </w:r>
      <w:r w:rsidRPr="00D508D9">
        <w:t xml:space="preserve"> и совершенств</w:t>
      </w:r>
      <w:r w:rsidR="00035D76">
        <w:t>овать</w:t>
      </w:r>
      <w:proofErr w:type="gramEnd"/>
      <w:r w:rsidRPr="00D508D9">
        <w:t xml:space="preserve"> свои умения в области </w:t>
      </w:r>
      <w:r w:rsidRPr="00E6693E">
        <w:rPr>
          <w:rStyle w:val="216pt"/>
          <w:sz w:val="28"/>
          <w:szCs w:val="28"/>
        </w:rPr>
        <w:t>конструирования и проектирования архитектурных сооружений, механизмов, машин, создания действующих моделей и роботов.</w:t>
      </w:r>
      <w:r w:rsidRPr="00E6693E">
        <w:rPr>
          <w:b/>
          <w:bCs/>
          <w:sz w:val="24"/>
          <w:szCs w:val="24"/>
        </w:rPr>
        <w:t xml:space="preserve"> </w:t>
      </w:r>
    </w:p>
    <w:p w:rsidR="00153703" w:rsidRPr="00153703" w:rsidRDefault="00035D76" w:rsidP="00035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3703" w:rsidRPr="0015370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3703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результаты: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Проявление познавательных мотивов и осознание своих творческих возможностей;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Готовность и способность к саморазвитию;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Развитие любознательности, сообразительности при выполнении разнообразных заданий проблемного характера;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Развитие внимательности, настойчивости умение преодолевать трудности;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Воспитывать чувства ответственности;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Развитие самостоятельности суждений и нестандартности мышления;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Развитие навыка самостоятельной работы в паре, группе при выполнении практических творческих работ;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Способность к самооценке;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Воспитание трудолюбия, организованности, добросовестного отношения к делу, инициативности, любознательности, потребности помогать другим.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5370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1537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результаты: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Приобретать и осуществлять практические навыки и умения в конструкторском </w:t>
      </w:r>
      <w:proofErr w:type="gramStart"/>
      <w:r w:rsidRPr="00153703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153703">
        <w:rPr>
          <w:rFonts w:ascii="Times New Roman" w:hAnsi="Times New Roman" w:cs="Times New Roman"/>
          <w:sz w:val="28"/>
          <w:szCs w:val="28"/>
        </w:rPr>
        <w:t>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Осваивать особенности материалов и техник, применяемых в </w:t>
      </w:r>
      <w:proofErr w:type="spellStart"/>
      <w:r w:rsidRPr="00153703">
        <w:rPr>
          <w:rFonts w:ascii="Times New Roman" w:hAnsi="Times New Roman" w:cs="Times New Roman"/>
          <w:sz w:val="28"/>
          <w:szCs w:val="28"/>
        </w:rPr>
        <w:t>легоконструировании</w:t>
      </w:r>
      <w:proofErr w:type="spellEnd"/>
      <w:r w:rsidRPr="00153703">
        <w:rPr>
          <w:rFonts w:ascii="Times New Roman" w:hAnsi="Times New Roman" w:cs="Times New Roman"/>
          <w:sz w:val="28"/>
          <w:szCs w:val="28"/>
        </w:rPr>
        <w:t>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Развивать фантазию, воображение, интуицию;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Осуществлять итоговый и пошаговый контроль в своей творческой деятельности;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Адекватно воспринимать оценку своих работ окружающих;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             -  Формировать собственное мнение и позицию.</w:t>
      </w:r>
    </w:p>
    <w:p w:rsidR="00153703" w:rsidRPr="00153703" w:rsidRDefault="00153703" w:rsidP="001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0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left="780" w:firstLine="0"/>
        <w:jc w:val="both"/>
      </w:pPr>
      <w:r w:rsidRPr="00153703">
        <w:t xml:space="preserve">     -  </w:t>
      </w:r>
      <w:bookmarkStart w:id="2" w:name="_GoBack"/>
      <w:bookmarkEnd w:id="2"/>
      <w:r w:rsidRPr="00153703">
        <w:t xml:space="preserve">Конструировать по схеме, картинке, условию, заданной теме, </w:t>
      </w:r>
      <w:proofErr w:type="gramStart"/>
      <w:r w:rsidRPr="00153703">
        <w:t>при</w:t>
      </w:r>
      <w:proofErr w:type="gramEnd"/>
      <w:r w:rsidRPr="00153703">
        <w:t xml:space="preserve"> 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firstLine="0"/>
        <w:jc w:val="both"/>
      </w:pPr>
      <w:proofErr w:type="gramStart"/>
      <w:r w:rsidRPr="00153703">
        <w:t>конструировании</w:t>
      </w:r>
      <w:proofErr w:type="gramEnd"/>
      <w:r w:rsidRPr="00153703">
        <w:t xml:space="preserve"> использует основные способы крепления, учитывая прочность и устойчивость конструкции;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left="780" w:firstLine="0"/>
        <w:jc w:val="both"/>
      </w:pPr>
      <w:r w:rsidRPr="00153703">
        <w:t xml:space="preserve">     -  Знать понятия о плоских и объёмных геометрических фигурах,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firstLine="0"/>
        <w:jc w:val="both"/>
      </w:pPr>
      <w:proofErr w:type="gramStart"/>
      <w:r w:rsidRPr="00153703">
        <w:lastRenderedPageBreak/>
        <w:t>их параметрах (круг, квадрат, прямоугольник, ромб, овал, треугольник, шар, куб, призма, пирамида, конус, цилиндр);</w:t>
      </w:r>
      <w:proofErr w:type="gramEnd"/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left="780" w:firstLine="0"/>
        <w:jc w:val="both"/>
      </w:pPr>
      <w:r w:rsidRPr="00153703">
        <w:t xml:space="preserve">     -  Свободно оперировать изученными геометрическими и 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firstLine="0"/>
        <w:jc w:val="both"/>
      </w:pPr>
      <w:proofErr w:type="gramStart"/>
      <w:r w:rsidRPr="00153703">
        <w:t>математическими понятиями, такими как: устойчивость, основание, периметр, симметрия, пропорция, план, схема;</w:t>
      </w:r>
      <w:proofErr w:type="gramEnd"/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left="780" w:firstLine="0"/>
        <w:jc w:val="both"/>
      </w:pPr>
      <w:r w:rsidRPr="00153703">
        <w:t xml:space="preserve">   -  Владеть способами создания более крупных конструкций </w:t>
      </w:r>
      <w:proofErr w:type="gramStart"/>
      <w:r w:rsidRPr="00153703">
        <w:t>из</w:t>
      </w:r>
      <w:proofErr w:type="gramEnd"/>
      <w:r w:rsidRPr="00153703">
        <w:t xml:space="preserve"> 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firstLine="0"/>
        <w:jc w:val="both"/>
      </w:pPr>
      <w:r w:rsidRPr="00153703">
        <w:t>мелких деталей;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left="780" w:firstLine="0"/>
        <w:jc w:val="both"/>
      </w:pPr>
      <w:r w:rsidRPr="00153703">
        <w:t xml:space="preserve">   -  Создавать конструкции </w:t>
      </w:r>
      <w:proofErr w:type="gramStart"/>
      <w:r w:rsidRPr="00153703">
        <w:t>с</w:t>
      </w:r>
      <w:proofErr w:type="gramEnd"/>
      <w:r w:rsidRPr="00153703">
        <w:t xml:space="preserve"> выраженной трехмерной, рельефной </w:t>
      </w:r>
    </w:p>
    <w:p w:rsidR="00153703" w:rsidRPr="00153703" w:rsidRDefault="00153703" w:rsidP="00153703">
      <w:pPr>
        <w:pStyle w:val="20"/>
        <w:shd w:val="clear" w:color="auto" w:fill="auto"/>
        <w:tabs>
          <w:tab w:val="left" w:pos="797"/>
        </w:tabs>
        <w:spacing w:before="0" w:line="240" w:lineRule="auto"/>
        <w:ind w:firstLine="0"/>
        <w:jc w:val="both"/>
      </w:pPr>
      <w:r w:rsidRPr="00153703">
        <w:t>формой;</w:t>
      </w:r>
    </w:p>
    <w:p w:rsidR="00380218" w:rsidRPr="00153703" w:rsidRDefault="00153703" w:rsidP="00153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3">
        <w:rPr>
          <w:rFonts w:ascii="Times New Roman" w:hAnsi="Times New Roman" w:cs="Times New Roman"/>
          <w:sz w:val="28"/>
          <w:szCs w:val="28"/>
        </w:rPr>
        <w:t xml:space="preserve">   -  Умение презентовать свою конструкцию.</w:t>
      </w:r>
    </w:p>
    <w:sectPr w:rsidR="00380218" w:rsidRPr="00153703" w:rsidSect="00D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595"/>
    <w:multiLevelType w:val="hybridMultilevel"/>
    <w:tmpl w:val="498C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1F4D"/>
    <w:multiLevelType w:val="hybridMultilevel"/>
    <w:tmpl w:val="F73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6EDC"/>
    <w:multiLevelType w:val="multilevel"/>
    <w:tmpl w:val="84147F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CD"/>
    <w:rsid w:val="00035D76"/>
    <w:rsid w:val="000D0FF6"/>
    <w:rsid w:val="00153703"/>
    <w:rsid w:val="00311C3F"/>
    <w:rsid w:val="00380218"/>
    <w:rsid w:val="00430B7B"/>
    <w:rsid w:val="00440234"/>
    <w:rsid w:val="00484DE1"/>
    <w:rsid w:val="00531721"/>
    <w:rsid w:val="00767434"/>
    <w:rsid w:val="009C6668"/>
    <w:rsid w:val="00C2793E"/>
    <w:rsid w:val="00C40950"/>
    <w:rsid w:val="00DA388E"/>
    <w:rsid w:val="00DB75CD"/>
    <w:rsid w:val="00E15CBB"/>
    <w:rsid w:val="00E6693E"/>
    <w:rsid w:val="00E74A3C"/>
    <w:rsid w:val="00EB0DC9"/>
    <w:rsid w:val="00F404C6"/>
    <w:rsid w:val="00F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17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1721"/>
    <w:rPr>
      <w:rFonts w:ascii="Candara" w:eastAsia="Candara" w:hAnsi="Candara" w:cs="Candar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721"/>
    <w:pPr>
      <w:widowControl w:val="0"/>
      <w:shd w:val="clear" w:color="auto" w:fill="FFFFFF"/>
      <w:spacing w:before="780" w:after="0" w:line="32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31721"/>
    <w:pPr>
      <w:widowControl w:val="0"/>
      <w:shd w:val="clear" w:color="auto" w:fill="FFFFFF"/>
      <w:spacing w:after="120" w:line="0" w:lineRule="atLeast"/>
    </w:pPr>
    <w:rPr>
      <w:rFonts w:ascii="Candara" w:eastAsia="Candara" w:hAnsi="Candara" w:cs="Candara"/>
      <w:sz w:val="16"/>
      <w:szCs w:val="16"/>
    </w:rPr>
  </w:style>
  <w:style w:type="character" w:customStyle="1" w:styleId="21">
    <w:name w:val="Основной текст (2) + Полужирный"/>
    <w:basedOn w:val="2"/>
    <w:rsid w:val="0031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6693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Основной текст (2) + Курсив"/>
    <w:basedOn w:val="2"/>
    <w:rsid w:val="00E6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sid w:val="00E66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E6693E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54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domdettvor</cp:lastModifiedBy>
  <cp:revision>4</cp:revision>
  <dcterms:created xsi:type="dcterms:W3CDTF">2021-06-08T03:43:00Z</dcterms:created>
  <dcterms:modified xsi:type="dcterms:W3CDTF">2021-06-09T02:44:00Z</dcterms:modified>
</cp:coreProperties>
</file>