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Default="005570AB" w:rsidP="009F6D76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    </w:t>
            </w:r>
            <w:r>
              <w:rPr>
                <w:sz w:val="18"/>
              </w:rPr>
              <w:t>Факс</w:t>
            </w:r>
            <w:r>
              <w:rPr>
                <w:sz w:val="18"/>
                <w:lang w:val="de-DE"/>
              </w:rPr>
              <w:t xml:space="preserve">:   (3912) </w:t>
            </w:r>
            <w:r w:rsidRPr="00306EBC">
              <w:rPr>
                <w:sz w:val="18"/>
                <w:lang w:val="en-US"/>
              </w:rPr>
              <w:t>63-63-56</w:t>
            </w:r>
            <w:r>
              <w:rPr>
                <w:sz w:val="18"/>
                <w:lang w:val="de-DE"/>
              </w:rPr>
              <w:t xml:space="preserve"> 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487744" w:rsidRDefault="00C15C11" w:rsidP="00A80772">
            <w:pPr>
              <w:jc w:val="center"/>
            </w:pPr>
            <w:r w:rsidRPr="00C15C11">
              <w:t>24</w:t>
            </w:r>
            <w:r>
              <w:t>.09</w:t>
            </w:r>
            <w:r w:rsidR="00563E11">
              <w:t>.20</w:t>
            </w:r>
            <w:r w:rsidR="00B5253E">
              <w:t>20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744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847155" w:rsidP="00273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ОУ, имеющим лицензию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</w:tbl>
    <w:p w:rsidR="00912DBA" w:rsidRPr="00694C4F" w:rsidRDefault="00912DBA" w:rsidP="00812A07">
      <w:pPr>
        <w:spacing w:after="120"/>
        <w:jc w:val="center"/>
        <w:rPr>
          <w:sz w:val="28"/>
          <w:szCs w:val="28"/>
        </w:rPr>
      </w:pPr>
      <w:r w:rsidRPr="00694C4F">
        <w:rPr>
          <w:sz w:val="28"/>
          <w:szCs w:val="28"/>
        </w:rPr>
        <w:t>Уважаем</w:t>
      </w:r>
      <w:r w:rsidR="001F0009" w:rsidRPr="00694C4F">
        <w:rPr>
          <w:sz w:val="28"/>
          <w:szCs w:val="28"/>
        </w:rPr>
        <w:t xml:space="preserve">ые </w:t>
      </w:r>
      <w:r w:rsidR="009A2AA2" w:rsidRPr="00694C4F">
        <w:rPr>
          <w:sz w:val="28"/>
          <w:szCs w:val="28"/>
        </w:rPr>
        <w:t>руководители</w:t>
      </w:r>
      <w:r w:rsidRPr="00694C4F">
        <w:rPr>
          <w:sz w:val="28"/>
          <w:szCs w:val="28"/>
        </w:rPr>
        <w:t>!</w:t>
      </w:r>
    </w:p>
    <w:p w:rsidR="00847155" w:rsidRDefault="00AB50E1" w:rsidP="00E97462">
      <w:pPr>
        <w:pStyle w:val="5"/>
        <w:shd w:val="clear" w:color="auto" w:fill="auto"/>
        <w:ind w:right="20" w:firstLine="740"/>
        <w:jc w:val="both"/>
        <w:rPr>
          <w:color w:val="000000"/>
          <w:sz w:val="28"/>
          <w:szCs w:val="28"/>
        </w:rPr>
      </w:pPr>
      <w:proofErr w:type="gramStart"/>
      <w:r w:rsidRPr="00694C4F">
        <w:rPr>
          <w:color w:val="000000"/>
          <w:sz w:val="28"/>
          <w:szCs w:val="28"/>
        </w:rPr>
        <w:t xml:space="preserve">Управление образования Администрации Эвенкийского муниципального района, </w:t>
      </w:r>
      <w:r w:rsidR="00847155" w:rsidRPr="00694C4F">
        <w:rPr>
          <w:color w:val="000000"/>
          <w:sz w:val="28"/>
          <w:szCs w:val="28"/>
        </w:rPr>
        <w:t xml:space="preserve">в целях реализации Целевой модели развития региональных систем дополнительного образования детей, утвержденной приказом Министерства просвещения Российской Федерации от 03.09.2019 № 467, в соответствие с Комплексом мероприятий по внедрению целевой модели развития системы дополнительного образования детей в Красноярском крае, утвержденным распоряжением Правительства Красноярского края от 04.07.2019 № 453-р, </w:t>
      </w:r>
      <w:r w:rsidR="00E97462">
        <w:rPr>
          <w:color w:val="000000"/>
          <w:sz w:val="28"/>
          <w:szCs w:val="28"/>
        </w:rPr>
        <w:t>сообщает следующее:</w:t>
      </w:r>
      <w:proofErr w:type="gramEnd"/>
    </w:p>
    <w:p w:rsidR="00E97462" w:rsidRPr="00E97462" w:rsidRDefault="00E97462" w:rsidP="00E97462">
      <w:pPr>
        <w:spacing w:after="24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97462">
        <w:rPr>
          <w:color w:val="000000"/>
          <w:sz w:val="28"/>
          <w:szCs w:val="28"/>
          <w:lang w:bidi="ru-RU"/>
        </w:rPr>
        <w:t xml:space="preserve">Министерство образования Красноярского края совместно </w:t>
      </w:r>
      <w:r w:rsidRPr="00E97462">
        <w:rPr>
          <w:color w:val="000000"/>
          <w:sz w:val="28"/>
          <w:szCs w:val="28"/>
          <w:lang w:bidi="ru-RU"/>
        </w:rPr>
        <w:br/>
        <w:t>с региональным модельным центром дополнительного образования детей Красноярского края (далее – РМЦ) организует проведение независимой оценки качества программ дополнительного образования (далее – независимая оценка образовательных программ).</w:t>
      </w:r>
    </w:p>
    <w:p w:rsidR="00E97462" w:rsidRPr="00E97462" w:rsidRDefault="00E97462" w:rsidP="00E97462">
      <w:pPr>
        <w:spacing w:after="24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97462">
        <w:rPr>
          <w:color w:val="000000"/>
          <w:sz w:val="28"/>
          <w:szCs w:val="28"/>
          <w:lang w:bidi="ru-RU"/>
        </w:rPr>
        <w:t>Независимая оценка образовательных программ позволяет органам управления в сфере образования различного уровня оценить актуальность содержания реализуемых образовательных программ (образовательные результаты, предметный материал, формы</w:t>
      </w:r>
      <w:r w:rsidRPr="00E97462">
        <w:rPr>
          <w:color w:val="000000"/>
          <w:sz w:val="28"/>
          <w:szCs w:val="28"/>
          <w:lang w:bidi="ru-RU"/>
        </w:rPr>
        <w:br/>
        <w:t>и технологии, используемые при реализации программ), выявить основные дефициты системы дополнительного образования, спроектировать возможные пути обновления содержания и технологий дополнительного образования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E97462">
        <w:rPr>
          <w:color w:val="000000"/>
          <w:sz w:val="28"/>
          <w:szCs w:val="28"/>
          <w:lang w:bidi="ru-RU"/>
        </w:rPr>
        <w:t>в рамках реализации целевой модели.</w:t>
      </w:r>
    </w:p>
    <w:p w:rsidR="00E97462" w:rsidRPr="00E97462" w:rsidRDefault="00E97462" w:rsidP="00E97462">
      <w:pPr>
        <w:spacing w:after="24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97462">
        <w:rPr>
          <w:color w:val="000000"/>
          <w:sz w:val="28"/>
          <w:szCs w:val="28"/>
          <w:lang w:bidi="ru-RU"/>
        </w:rPr>
        <w:t>Независимая оценка образовательных программ включает несколько этапов. План проведения независимой оценки образовательных программ</w:t>
      </w:r>
      <w:r w:rsidRPr="00E97462">
        <w:rPr>
          <w:color w:val="000000"/>
          <w:sz w:val="28"/>
          <w:szCs w:val="28"/>
          <w:lang w:bidi="ru-RU"/>
        </w:rPr>
        <w:br/>
        <w:t>в приложении № 1.</w:t>
      </w:r>
    </w:p>
    <w:p w:rsidR="00E97462" w:rsidRPr="00E97462" w:rsidRDefault="00E97462" w:rsidP="00E9746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97462">
        <w:rPr>
          <w:color w:val="000000"/>
          <w:sz w:val="28"/>
          <w:szCs w:val="28"/>
          <w:lang w:bidi="ru-RU"/>
        </w:rPr>
        <w:t>Участниками независимой оценки образовательных программ в 2020 году являются:</w:t>
      </w:r>
    </w:p>
    <w:p w:rsidR="00E97462" w:rsidRPr="00E97462" w:rsidRDefault="00E97462" w:rsidP="00E9746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97462">
        <w:rPr>
          <w:color w:val="000000"/>
          <w:sz w:val="28"/>
          <w:szCs w:val="28"/>
          <w:lang w:bidi="ru-RU"/>
        </w:rPr>
        <w:t>муниципальные образования, участвующие во внедрении системы персонифицированного финансирования дополнительного образования детей, – в обязательном порядке;</w:t>
      </w:r>
    </w:p>
    <w:p w:rsidR="00E97462" w:rsidRPr="00E97462" w:rsidRDefault="00E97462" w:rsidP="00E9746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97462">
        <w:rPr>
          <w:color w:val="000000"/>
          <w:sz w:val="28"/>
          <w:szCs w:val="28"/>
          <w:lang w:bidi="ru-RU"/>
        </w:rPr>
        <w:t>другие территории участвуют в независимой оценке программ</w:t>
      </w:r>
      <w:r w:rsidRPr="00E97462">
        <w:rPr>
          <w:color w:val="000000"/>
          <w:sz w:val="28"/>
          <w:szCs w:val="28"/>
          <w:lang w:bidi="ru-RU"/>
        </w:rPr>
        <w:br/>
        <w:t>по желанию.</w:t>
      </w:r>
    </w:p>
    <w:p w:rsidR="00E97462" w:rsidRPr="00E97462" w:rsidRDefault="00E97462" w:rsidP="00E9746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97462">
        <w:rPr>
          <w:color w:val="000000"/>
          <w:sz w:val="28"/>
          <w:szCs w:val="28"/>
          <w:lang w:bidi="ru-RU"/>
        </w:rPr>
        <w:t xml:space="preserve">Общественная экспертиза проводится рабочей группой экспертов </w:t>
      </w:r>
      <w:r w:rsidRPr="00E97462">
        <w:rPr>
          <w:color w:val="000000"/>
          <w:sz w:val="28"/>
          <w:szCs w:val="28"/>
          <w:lang w:bidi="ru-RU"/>
        </w:rPr>
        <w:br/>
        <w:t>с использованием информационной системы «Навигатор дополнительного образования Красноярского края» (далее – АИС «Навигатор») в соответствии с установленными критериями (приложение № 2).</w:t>
      </w:r>
    </w:p>
    <w:p w:rsidR="00E97462" w:rsidRDefault="00E97462" w:rsidP="00E9746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97462">
        <w:rPr>
          <w:color w:val="000000"/>
          <w:sz w:val="28"/>
          <w:szCs w:val="28"/>
          <w:lang w:bidi="ru-RU"/>
        </w:rPr>
        <w:t>В настоящий момент сформирован состав рабочей группы экспертов, которые прошли обучение по программе «Нормативно-правовые аспекты проектирования и экспертизы дополнительной общеобразовательной программы».</w:t>
      </w:r>
    </w:p>
    <w:p w:rsidR="00E97462" w:rsidRDefault="00E97462" w:rsidP="00E97462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 основании вышеизложенного сообщаем, что </w:t>
      </w:r>
      <w:r w:rsidRPr="00E97462">
        <w:rPr>
          <w:b/>
          <w:i/>
          <w:color w:val="000000"/>
          <w:sz w:val="28"/>
          <w:szCs w:val="28"/>
          <w:lang w:bidi="ru-RU"/>
        </w:rPr>
        <w:t>наша территория будет проходить данную экспертизу программ в 2021 году.</w:t>
      </w:r>
      <w:r>
        <w:rPr>
          <w:color w:val="000000"/>
          <w:sz w:val="28"/>
          <w:szCs w:val="28"/>
          <w:lang w:bidi="ru-RU"/>
        </w:rPr>
        <w:t xml:space="preserve"> Однако, учитывая существующий запас </w:t>
      </w:r>
      <w:r w:rsidR="00672566">
        <w:rPr>
          <w:color w:val="000000"/>
          <w:sz w:val="28"/>
          <w:szCs w:val="28"/>
          <w:lang w:bidi="ru-RU"/>
        </w:rPr>
        <w:t>времени большой объем предстоящей работы</w:t>
      </w:r>
      <w:r>
        <w:rPr>
          <w:color w:val="000000"/>
          <w:sz w:val="28"/>
          <w:szCs w:val="28"/>
          <w:lang w:bidi="ru-RU"/>
        </w:rPr>
        <w:t xml:space="preserve">, Управление образования просит провести работу по приведению в соответствие существующих </w:t>
      </w:r>
      <w:proofErr w:type="spellStart"/>
      <w:r w:rsidR="00CB1DCF" w:rsidRPr="00CB1DCF">
        <w:rPr>
          <w:b/>
          <w:i/>
          <w:color w:val="000000"/>
          <w:sz w:val="28"/>
          <w:szCs w:val="28"/>
          <w:lang w:bidi="ru-RU"/>
        </w:rPr>
        <w:t>общеразвивающих</w:t>
      </w:r>
      <w:proofErr w:type="spellEnd"/>
      <w:r w:rsidR="00CB1DC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программ, согласно представленным критериям до конца 2020 года.</w:t>
      </w:r>
    </w:p>
    <w:p w:rsidR="00DB0EEF" w:rsidRPr="00E97462" w:rsidRDefault="00DB0EEF" w:rsidP="00E9746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DB0EEF">
        <w:rPr>
          <w:b/>
          <w:color w:val="000000"/>
          <w:sz w:val="28"/>
          <w:szCs w:val="28"/>
          <w:lang w:bidi="ru-RU"/>
        </w:rPr>
        <w:t>За консультацией обращаться в Муниципальный опорный центр дополнительного образования Эвенкийского муниципального района</w:t>
      </w:r>
      <w:r>
        <w:rPr>
          <w:color w:val="000000"/>
          <w:sz w:val="28"/>
          <w:szCs w:val="28"/>
          <w:lang w:bidi="ru-RU"/>
        </w:rPr>
        <w:t>, руководитель Чернова Ольга Николаевна 83917031537.</w:t>
      </w:r>
    </w:p>
    <w:p w:rsidR="00694C4F" w:rsidRDefault="00694C4F" w:rsidP="006265DC">
      <w:pPr>
        <w:spacing w:line="355" w:lineRule="exact"/>
        <w:ind w:left="20" w:right="20" w:firstLine="700"/>
        <w:jc w:val="both"/>
        <w:rPr>
          <w:sz w:val="24"/>
          <w:szCs w:val="24"/>
        </w:rPr>
      </w:pPr>
    </w:p>
    <w:p w:rsidR="00694C4F" w:rsidRDefault="00694C4F" w:rsidP="006265DC">
      <w:pPr>
        <w:spacing w:line="355" w:lineRule="exact"/>
        <w:ind w:left="20" w:right="20" w:firstLine="700"/>
        <w:jc w:val="both"/>
        <w:rPr>
          <w:sz w:val="24"/>
          <w:szCs w:val="24"/>
        </w:rPr>
      </w:pPr>
    </w:p>
    <w:p w:rsidR="00C23763" w:rsidRDefault="00C23763" w:rsidP="006265DC">
      <w:pPr>
        <w:spacing w:line="355" w:lineRule="exact"/>
        <w:ind w:left="20" w:right="20" w:firstLine="700"/>
        <w:jc w:val="both"/>
        <w:rPr>
          <w:sz w:val="24"/>
          <w:szCs w:val="24"/>
        </w:rPr>
      </w:pPr>
    </w:p>
    <w:p w:rsidR="00396F90" w:rsidRDefault="00B5253E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C11">
        <w:rPr>
          <w:sz w:val="28"/>
          <w:szCs w:val="28"/>
        </w:rPr>
        <w:t>п/п</w:t>
      </w:r>
      <w:r>
        <w:rPr>
          <w:sz w:val="28"/>
          <w:szCs w:val="28"/>
        </w:rPr>
        <w:tab/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B5253E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0507B8" w:rsidRDefault="000507B8" w:rsidP="00396F90">
      <w:pPr>
        <w:jc w:val="both"/>
        <w:rPr>
          <w:sz w:val="28"/>
          <w:szCs w:val="28"/>
        </w:rPr>
      </w:pPr>
    </w:p>
    <w:p w:rsidR="000507B8" w:rsidRDefault="000507B8" w:rsidP="00396F90">
      <w:pPr>
        <w:jc w:val="both"/>
        <w:rPr>
          <w:sz w:val="28"/>
          <w:szCs w:val="28"/>
        </w:rPr>
      </w:pPr>
    </w:p>
    <w:p w:rsidR="00A67A2C" w:rsidRDefault="00A67A2C" w:rsidP="00F71268">
      <w:pPr>
        <w:ind w:hanging="142"/>
        <w:jc w:val="both"/>
        <w:rPr>
          <w:sz w:val="18"/>
          <w:szCs w:val="18"/>
        </w:rPr>
      </w:pPr>
    </w:p>
    <w:p w:rsidR="00DB0EEF" w:rsidRDefault="00A67A2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B1D69">
        <w:rPr>
          <w:sz w:val="18"/>
          <w:szCs w:val="18"/>
        </w:rPr>
        <w:t>сп. Кобизкая А.Н. (39170) 31-512</w:t>
      </w:r>
    </w:p>
    <w:p w:rsidR="00DB0EEF" w:rsidRDefault="00DB0EEF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B0EEF" w:rsidRDefault="00DB0EEF" w:rsidP="002F0CF7">
      <w:pPr>
        <w:pStyle w:val="11"/>
        <w:keepNext/>
        <w:keepLines/>
        <w:shd w:val="clear" w:color="auto" w:fill="auto"/>
        <w:spacing w:after="296"/>
        <w:ind w:left="280"/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</w:pPr>
      <w:bookmarkStart w:id="1" w:name="bookmark0"/>
      <w:r w:rsidRPr="00DB0EEF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Критерии независимой оценки качества дополнительных общеобразовательных программ (общественной экспертизы)</w:t>
      </w:r>
      <w:bookmarkEnd w:id="1"/>
    </w:p>
    <w:tbl>
      <w:tblPr>
        <w:tblW w:w="9824" w:type="dxa"/>
        <w:tblInd w:w="-72" w:type="dxa"/>
        <w:tblLook w:val="04A0"/>
      </w:tblPr>
      <w:tblGrid>
        <w:gridCol w:w="656"/>
        <w:gridCol w:w="4060"/>
        <w:gridCol w:w="737"/>
        <w:gridCol w:w="2807"/>
        <w:gridCol w:w="1564"/>
      </w:tblGrid>
      <w:tr w:rsidR="002F0CF7" w:rsidRPr="002F0CF7" w:rsidTr="002F0CF7">
        <w:trPr>
          <w:trHeight w:val="276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0CF7" w:rsidRPr="002F0CF7" w:rsidRDefault="002F0CF7" w:rsidP="002F0CF7">
            <w:pPr>
              <w:ind w:firstLineChars="100" w:firstLine="220"/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  <w:vertAlign w:val="superscript"/>
              </w:rPr>
              <w:t>№</w:t>
            </w:r>
            <w:r w:rsidRPr="002F0CF7">
              <w:rPr>
                <w:sz w:val="22"/>
                <w:szCs w:val="22"/>
              </w:rPr>
              <w:t xml:space="preserve"> Позиция оценивания п/п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Балл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Шкала оценки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Источник информации</w:t>
            </w:r>
          </w:p>
        </w:tc>
      </w:tr>
      <w:tr w:rsidR="002F0CF7" w:rsidRPr="002F0CF7" w:rsidTr="002F0CF7">
        <w:trPr>
          <w:trHeight w:val="144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1.1.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Титульный лист</w:t>
            </w:r>
            <w:r w:rsidRPr="002F0CF7">
              <w:rPr>
                <w:sz w:val="22"/>
                <w:szCs w:val="22"/>
              </w:rPr>
              <w:t xml:space="preserve"> содержит реквизиты утверждающего документа, название программы, срок реализации, возраст детей, направленность, уровень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2 балла - соответствует описанию; 1 балл - имеются незначительные замечания 0 баллов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3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2.1.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 xml:space="preserve">Пояснительная записка </w:t>
            </w:r>
            <w:r w:rsidRPr="002F0CF7">
              <w:rPr>
                <w:sz w:val="22"/>
                <w:szCs w:val="22"/>
              </w:rPr>
              <w:t>содержит актуальность, цель, задачи, ожидаемые результаты, информация о направленности, уровне, объёме и срок освоения программы, формы обучения, режим занятия.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2 балла - соответствует описанию; 1 балл - имеются незначительные замечания 0 баллов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2.2.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Обоснованность актуальности, необходимости разработки программы в рамках данной направленности.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2.3.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1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2.4.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Учет половозрастных, индивидуально</w:t>
            </w:r>
            <w:r>
              <w:rPr>
                <w:sz w:val="22"/>
                <w:szCs w:val="22"/>
              </w:rPr>
              <w:t>-</w:t>
            </w:r>
            <w:r w:rsidRPr="002F0CF7">
              <w:rPr>
                <w:sz w:val="22"/>
                <w:szCs w:val="22"/>
              </w:rPr>
              <w:t>психических, физических и иных особенностей учащихся, обоснованность принципов комплектования учебных групп.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1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2.5.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Обоснованность цели, задач, сроков и этапов реализации, форм организации образовательного процесса, методов и технологий обучения.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отсутствует 1 -2 элемента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отсутствует более 2 элементов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3.1.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Учебный план</w:t>
            </w:r>
            <w:proofErr w:type="gramStart"/>
            <w:r w:rsidRPr="002F0CF7">
              <w:rPr>
                <w:i/>
                <w:iCs/>
                <w:sz w:val="22"/>
                <w:szCs w:val="22"/>
              </w:rPr>
              <w:t xml:space="preserve"> </w:t>
            </w:r>
            <w:r w:rsidRPr="002F0CF7">
              <w:rPr>
                <w:sz w:val="22"/>
                <w:szCs w:val="22"/>
              </w:rPr>
              <w:t>С</w:t>
            </w:r>
            <w:proofErr w:type="gramEnd"/>
            <w:r w:rsidRPr="002F0CF7">
              <w:rPr>
                <w:sz w:val="22"/>
                <w:szCs w:val="22"/>
              </w:rPr>
              <w:t xml:space="preserve">одержит название разделов и тем программы, количество </w:t>
            </w:r>
            <w:proofErr w:type="spellStart"/>
            <w:r w:rsidRPr="002F0CF7">
              <w:rPr>
                <w:sz w:val="22"/>
                <w:szCs w:val="22"/>
              </w:rPr>
              <w:t>теоритических</w:t>
            </w:r>
            <w:proofErr w:type="spellEnd"/>
            <w:r w:rsidRPr="002F0CF7">
              <w:rPr>
                <w:sz w:val="22"/>
                <w:szCs w:val="22"/>
              </w:rPr>
              <w:t xml:space="preserve"> и практических часов, форм аттестации (контроля), оформляется в табличной форме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отсутствует 1 -2 элемента;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отсутствует более 2 элементов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3.2.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продолжительность реализации образовательной программы обусловлена ожидаемыми результатами, целями и задачами реализации образовательной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3.3.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Совокупная продолжительность реализации программы составляет от 12 до 400 часов. Цели и задачи реализации образовательной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3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4.1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 xml:space="preserve">Содержание программы </w:t>
            </w:r>
            <w:r w:rsidRPr="002F0CF7">
              <w:rPr>
                <w:sz w:val="22"/>
                <w:szCs w:val="22"/>
              </w:rPr>
              <w:t>педагогическая целесообразность подбора содержания, реализация программы не нацелена на достижение предметных результатов освоения основной образовательной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4.2.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 xml:space="preserve">В </w:t>
            </w:r>
            <w:proofErr w:type="gramStart"/>
            <w:r w:rsidRPr="002F0CF7">
              <w:rPr>
                <w:sz w:val="22"/>
                <w:szCs w:val="22"/>
              </w:rPr>
              <w:t>содержании</w:t>
            </w:r>
            <w:proofErr w:type="gramEnd"/>
            <w:r w:rsidRPr="002F0CF7">
              <w:rPr>
                <w:sz w:val="22"/>
                <w:szCs w:val="22"/>
              </w:rPr>
              <w:t xml:space="preserve"> программы дано описание разделов и тем программы в соответствии с последовательностью, заданным учебным планом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84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5.1.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 xml:space="preserve">Ожидаемые результаты по годам обучения </w:t>
            </w:r>
            <w:r w:rsidRPr="002F0CF7">
              <w:rPr>
                <w:sz w:val="22"/>
                <w:szCs w:val="22"/>
              </w:rPr>
              <w:t>результаты сформулированы с учетом цели программы как требования к знаниям и умениям, компетенциям и личностным качествам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</w:t>
            </w:r>
            <w:proofErr w:type="gramStart"/>
            <w:r w:rsidRPr="002F0CF7">
              <w:rPr>
                <w:i/>
                <w:iCs/>
                <w:sz w:val="22"/>
                <w:szCs w:val="22"/>
              </w:rPr>
              <w:t>0</w:t>
            </w:r>
            <w:proofErr w:type="gramEnd"/>
            <w:r w:rsidRPr="002F0CF7">
              <w:rPr>
                <w:i/>
                <w:iCs/>
                <w:sz w:val="22"/>
                <w:szCs w:val="22"/>
              </w:rPr>
              <w:t xml:space="preserve">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3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6.1.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Условия реализации программы</w:t>
            </w:r>
            <w:r w:rsidRPr="002F0CF7">
              <w:rPr>
                <w:sz w:val="22"/>
                <w:szCs w:val="22"/>
              </w:rPr>
              <w:t xml:space="preserve"> наличие необходимых (реальных) материально-технических условий (характеристика помещения для занятий, перечень оборудования, инструментов, материалов).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6.2.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 xml:space="preserve">наличие </w:t>
            </w:r>
            <w:proofErr w:type="spellStart"/>
            <w:r w:rsidRPr="002F0CF7">
              <w:rPr>
                <w:sz w:val="22"/>
                <w:szCs w:val="22"/>
              </w:rPr>
              <w:t>информационнометодических</w:t>
            </w:r>
            <w:proofErr w:type="spellEnd"/>
            <w:r w:rsidRPr="002F0CF7">
              <w:rPr>
                <w:sz w:val="22"/>
                <w:szCs w:val="22"/>
              </w:rPr>
              <w:t xml:space="preserve"> условий реализации программы (электронных образовательных ресурсов и технологий, сетевых ресурсов, методических материалов)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6.3.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использование дистанционных образовательных технологий при реализации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6.4.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программа реализуется в сетевой форме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7.1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Календарный учебный график</w:t>
            </w:r>
            <w:r w:rsidRPr="002F0CF7">
              <w:rPr>
                <w:sz w:val="22"/>
                <w:szCs w:val="22"/>
              </w:rPr>
              <w:t xml:space="preserve"> соответствует требованиям ФЗ «Об образовании в Российской Федерации»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отсутствует 1 -2 элемента;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отсутствует более 2 элементов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1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8.1.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>
              <w:rPr>
                <w:i/>
                <w:iCs/>
                <w:sz w:val="22"/>
                <w:szCs w:val="22"/>
              </w:rPr>
              <w:t>Методи</w:t>
            </w:r>
            <w:r w:rsidRPr="002F0CF7">
              <w:rPr>
                <w:i/>
                <w:iCs/>
                <w:sz w:val="22"/>
                <w:szCs w:val="22"/>
              </w:rPr>
              <w:t xml:space="preserve">ческое обеспечение программы </w:t>
            </w:r>
            <w:r w:rsidRPr="002F0CF7">
              <w:rPr>
                <w:sz w:val="22"/>
                <w:szCs w:val="22"/>
              </w:rPr>
              <w:t>раскрывает особенности организации образовательного процесса, методы обучения, формы организации образовательного процесса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0 - 2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отсутствует 1 -2 элемента;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отсутствует более 2 элементов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39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9.1.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Контрольно</w:t>
            </w:r>
            <w:r>
              <w:rPr>
                <w:i/>
                <w:iCs/>
                <w:sz w:val="22"/>
                <w:szCs w:val="22"/>
              </w:rPr>
              <w:t>-</w:t>
            </w:r>
            <w:r w:rsidRPr="002F0CF7">
              <w:rPr>
                <w:i/>
                <w:iCs/>
                <w:sz w:val="22"/>
                <w:szCs w:val="22"/>
              </w:rPr>
              <w:t>измерительные материалы</w:t>
            </w:r>
            <w:r w:rsidRPr="002F0CF7">
              <w:rPr>
                <w:sz w:val="22"/>
                <w:szCs w:val="22"/>
              </w:rPr>
              <w:t xml:space="preserve"> описание </w:t>
            </w:r>
            <w:proofErr w:type="spellStart"/>
            <w:r w:rsidRPr="002F0CF7">
              <w:rPr>
                <w:sz w:val="22"/>
                <w:szCs w:val="22"/>
              </w:rPr>
              <w:t>теоритических</w:t>
            </w:r>
            <w:proofErr w:type="spellEnd"/>
            <w:r w:rsidRPr="002F0CF7">
              <w:rPr>
                <w:sz w:val="22"/>
                <w:szCs w:val="22"/>
              </w:rPr>
              <w:t xml:space="preserve"> и практических частей и форм контроля по каждой теме, соответствующих цели, задачам планируемым результатам освоения программ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>
              <w:rPr>
                <w:sz w:val="14"/>
                <w:szCs w:val="14"/>
              </w:rPr>
              <w:t>0-2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9.2.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 xml:space="preserve">наличие описания и оправданность </w:t>
            </w:r>
            <w:proofErr w:type="gramStart"/>
            <w:r w:rsidRPr="002F0CF7">
              <w:rPr>
                <w:sz w:val="22"/>
                <w:szCs w:val="22"/>
              </w:rPr>
              <w:t>форм организации содержания методов оценки качества уровня освоения программного материала</w:t>
            </w:r>
            <w:proofErr w:type="gramEnd"/>
            <w:r w:rsidRPr="002F0CF7">
              <w:rPr>
                <w:sz w:val="22"/>
                <w:szCs w:val="22"/>
              </w:rPr>
              <w:t xml:space="preserve"> по каждому году обучения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>
              <w:rPr>
                <w:sz w:val="14"/>
                <w:szCs w:val="14"/>
              </w:rPr>
              <w:t>0-2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10.1.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 xml:space="preserve">Список литературы </w:t>
            </w:r>
            <w:r w:rsidRPr="002F0CF7">
              <w:rPr>
                <w:sz w:val="22"/>
                <w:szCs w:val="22"/>
              </w:rPr>
              <w:t>наличие списков литературы от педагога, учащихся и родителей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>
              <w:rPr>
                <w:sz w:val="14"/>
                <w:szCs w:val="14"/>
              </w:rPr>
              <w:t>0-2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данные общественной экспертизы программы</w:t>
            </w:r>
          </w:p>
        </w:tc>
      </w:tr>
      <w:tr w:rsidR="002F0CF7" w:rsidRPr="002F0CF7" w:rsidTr="002F0CF7">
        <w:trPr>
          <w:trHeight w:val="13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10.2.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 xml:space="preserve">соответствие оформление списков использованной и рекомендованной литературы, оформленные в соответствии с правилами составления библиографического списка (ГОСТ </w:t>
            </w:r>
            <w:proofErr w:type="gramStart"/>
            <w:r w:rsidRPr="002F0CF7">
              <w:rPr>
                <w:sz w:val="22"/>
                <w:szCs w:val="22"/>
              </w:rPr>
              <w:t>Р</w:t>
            </w:r>
            <w:proofErr w:type="gramEnd"/>
            <w:r w:rsidRPr="002F0CF7">
              <w:rPr>
                <w:sz w:val="22"/>
                <w:szCs w:val="22"/>
              </w:rPr>
              <w:t xml:space="preserve"> 7.0.11-2011)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>
              <w:rPr>
                <w:sz w:val="14"/>
                <w:szCs w:val="14"/>
              </w:rPr>
              <w:t>0-2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rFonts w:ascii="Arial" w:hAnsi="Arial" w:cs="Arial"/>
              </w:rPr>
              <w:t> 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11.1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Культура оформления программы</w:t>
            </w:r>
            <w:r w:rsidRPr="002F0CF7">
              <w:rPr>
                <w:sz w:val="22"/>
                <w:szCs w:val="22"/>
              </w:rPr>
              <w:t xml:space="preserve"> соответствие и обоснованность используемой терминологии,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>
              <w:rPr>
                <w:sz w:val="14"/>
                <w:szCs w:val="14"/>
              </w:rPr>
              <w:t>0-2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rFonts w:ascii="Arial" w:hAnsi="Arial" w:cs="Arial"/>
              </w:rPr>
              <w:t> </w:t>
            </w:r>
          </w:p>
        </w:tc>
      </w:tr>
      <w:tr w:rsidR="002F0CF7" w:rsidRPr="002F0CF7" w:rsidTr="002F0CF7">
        <w:trPr>
          <w:trHeight w:val="110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11.2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sz w:val="22"/>
                <w:szCs w:val="22"/>
              </w:rPr>
              <w:t>оптимальность объёма (страниц)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>
              <w:rPr>
                <w:sz w:val="14"/>
                <w:szCs w:val="14"/>
              </w:rPr>
              <w:t>0-2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i/>
                <w:iCs/>
                <w:sz w:val="22"/>
                <w:szCs w:val="22"/>
              </w:rPr>
              <w:t>2 балла</w:t>
            </w:r>
            <w:r w:rsidRPr="002F0CF7">
              <w:rPr>
                <w:sz w:val="22"/>
                <w:szCs w:val="22"/>
              </w:rPr>
              <w:t xml:space="preserve"> - соответствует описанию; </w:t>
            </w:r>
            <w:r w:rsidRPr="002F0CF7">
              <w:rPr>
                <w:i/>
                <w:iCs/>
                <w:sz w:val="22"/>
                <w:szCs w:val="22"/>
              </w:rPr>
              <w:t>1 балл</w:t>
            </w:r>
            <w:r w:rsidRPr="002F0CF7">
              <w:rPr>
                <w:sz w:val="22"/>
                <w:szCs w:val="22"/>
              </w:rPr>
              <w:t xml:space="preserve"> - имеются незначительные замечания </w:t>
            </w:r>
            <w:r w:rsidRPr="002F0CF7">
              <w:rPr>
                <w:i/>
                <w:iCs/>
                <w:sz w:val="22"/>
                <w:szCs w:val="22"/>
              </w:rPr>
              <w:t>0 баллов</w:t>
            </w:r>
            <w:r w:rsidRPr="002F0CF7">
              <w:rPr>
                <w:sz w:val="22"/>
                <w:szCs w:val="22"/>
              </w:rPr>
              <w:t xml:space="preserve"> - не соответствует описанию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CF7" w:rsidRPr="002F0CF7" w:rsidRDefault="002F0CF7" w:rsidP="002F0CF7">
            <w:pPr>
              <w:rPr>
                <w:rFonts w:ascii="Arial" w:hAnsi="Arial" w:cs="Arial"/>
              </w:rPr>
            </w:pPr>
            <w:r w:rsidRPr="002F0CF7">
              <w:rPr>
                <w:rFonts w:ascii="Arial" w:hAnsi="Arial" w:cs="Arial"/>
              </w:rPr>
              <w:t> </w:t>
            </w:r>
          </w:p>
        </w:tc>
      </w:tr>
    </w:tbl>
    <w:p w:rsidR="003A752C" w:rsidRPr="00DB0EEF" w:rsidRDefault="003A752C" w:rsidP="00DB0EEF">
      <w:pPr>
        <w:ind w:hanging="142"/>
        <w:jc w:val="both"/>
        <w:rPr>
          <w:sz w:val="22"/>
          <w:szCs w:val="22"/>
        </w:rPr>
      </w:pPr>
    </w:p>
    <w:sectPr w:rsidR="003A752C" w:rsidRPr="00DB0EEF" w:rsidSect="00A67A2C">
      <w:footerReference w:type="even" r:id="rId10"/>
      <w:headerReference w:type="first" r:id="rId11"/>
      <w:footerReference w:type="first" r:id="rId12"/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34" w:rsidRDefault="00364A34" w:rsidP="00E26891">
      <w:r>
        <w:separator/>
      </w:r>
    </w:p>
  </w:endnote>
  <w:endnote w:type="continuationSeparator" w:id="0">
    <w:p w:rsidR="00364A34" w:rsidRDefault="00364A34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146E8">
    <w:pPr>
      <w:rPr>
        <w:sz w:val="2"/>
        <w:szCs w:val="2"/>
      </w:rPr>
    </w:pPr>
    <w:r w:rsidRPr="009146E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146E8">
    <w:pPr>
      <w:rPr>
        <w:sz w:val="2"/>
        <w:szCs w:val="2"/>
      </w:rPr>
    </w:pPr>
    <w:r w:rsidRPr="009146E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34" w:rsidRDefault="00364A34" w:rsidP="00E26891">
      <w:r>
        <w:separator/>
      </w:r>
    </w:p>
  </w:footnote>
  <w:footnote w:type="continuationSeparator" w:id="0">
    <w:p w:rsidR="00364A34" w:rsidRDefault="00364A34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146E8">
    <w:pPr>
      <w:rPr>
        <w:sz w:val="2"/>
        <w:szCs w:val="2"/>
      </w:rPr>
    </w:pPr>
    <w:r w:rsidRPr="009146E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B72C01"/>
    <w:multiLevelType w:val="multilevel"/>
    <w:tmpl w:val="A806906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92864C0"/>
    <w:multiLevelType w:val="hybridMultilevel"/>
    <w:tmpl w:val="30721602"/>
    <w:lvl w:ilvl="0" w:tplc="BA74A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84D92"/>
    <w:multiLevelType w:val="multilevel"/>
    <w:tmpl w:val="6280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10D95"/>
    <w:rsid w:val="00022EDA"/>
    <w:rsid w:val="00040450"/>
    <w:rsid w:val="0004431E"/>
    <w:rsid w:val="0004589B"/>
    <w:rsid w:val="00050316"/>
    <w:rsid w:val="000507B8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A4309"/>
    <w:rsid w:val="000C1DCE"/>
    <w:rsid w:val="000C6E9C"/>
    <w:rsid w:val="000D456C"/>
    <w:rsid w:val="000D5086"/>
    <w:rsid w:val="000D5BF6"/>
    <w:rsid w:val="000E1E5F"/>
    <w:rsid w:val="000F0C9C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5BEA"/>
    <w:rsid w:val="001779EE"/>
    <w:rsid w:val="00181B99"/>
    <w:rsid w:val="00182C7C"/>
    <w:rsid w:val="0019001F"/>
    <w:rsid w:val="0019063B"/>
    <w:rsid w:val="001943DB"/>
    <w:rsid w:val="00196E8A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D4E06"/>
    <w:rsid w:val="002D5095"/>
    <w:rsid w:val="002D7570"/>
    <w:rsid w:val="002E00D3"/>
    <w:rsid w:val="002E1483"/>
    <w:rsid w:val="002E1FD4"/>
    <w:rsid w:val="002E3608"/>
    <w:rsid w:val="002E602C"/>
    <w:rsid w:val="002F0CF7"/>
    <w:rsid w:val="002F355E"/>
    <w:rsid w:val="002F44B6"/>
    <w:rsid w:val="002F4EED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4A34"/>
    <w:rsid w:val="00365DDB"/>
    <w:rsid w:val="003668BB"/>
    <w:rsid w:val="003703F2"/>
    <w:rsid w:val="00371AE0"/>
    <w:rsid w:val="00375813"/>
    <w:rsid w:val="00386105"/>
    <w:rsid w:val="003879B8"/>
    <w:rsid w:val="00396BAF"/>
    <w:rsid w:val="00396F90"/>
    <w:rsid w:val="00396FFE"/>
    <w:rsid w:val="00397FCF"/>
    <w:rsid w:val="003A296C"/>
    <w:rsid w:val="003A4833"/>
    <w:rsid w:val="003A50B1"/>
    <w:rsid w:val="003A50EE"/>
    <w:rsid w:val="003A6146"/>
    <w:rsid w:val="003A752C"/>
    <w:rsid w:val="003B0B98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4BEC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764B2"/>
    <w:rsid w:val="0048653E"/>
    <w:rsid w:val="00487744"/>
    <w:rsid w:val="00495C3B"/>
    <w:rsid w:val="00496A2D"/>
    <w:rsid w:val="004A3AE4"/>
    <w:rsid w:val="004A5C63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513D"/>
    <w:rsid w:val="004E6845"/>
    <w:rsid w:val="004F147F"/>
    <w:rsid w:val="004F646C"/>
    <w:rsid w:val="00503D67"/>
    <w:rsid w:val="005064FA"/>
    <w:rsid w:val="00507CA4"/>
    <w:rsid w:val="0051297C"/>
    <w:rsid w:val="00513CDF"/>
    <w:rsid w:val="00515236"/>
    <w:rsid w:val="00515386"/>
    <w:rsid w:val="0051585B"/>
    <w:rsid w:val="00516F3D"/>
    <w:rsid w:val="00525EA5"/>
    <w:rsid w:val="00526DE4"/>
    <w:rsid w:val="00527A25"/>
    <w:rsid w:val="0053504D"/>
    <w:rsid w:val="00535ABB"/>
    <w:rsid w:val="00547B26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939D1"/>
    <w:rsid w:val="005A28F4"/>
    <w:rsid w:val="005A4B6D"/>
    <w:rsid w:val="005A53FC"/>
    <w:rsid w:val="005A66A3"/>
    <w:rsid w:val="005A72F9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1E21"/>
    <w:rsid w:val="005E4198"/>
    <w:rsid w:val="005E496C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65DC"/>
    <w:rsid w:val="00627097"/>
    <w:rsid w:val="00627E3E"/>
    <w:rsid w:val="00630B8B"/>
    <w:rsid w:val="006330BD"/>
    <w:rsid w:val="00640A2F"/>
    <w:rsid w:val="006438F4"/>
    <w:rsid w:val="0066649B"/>
    <w:rsid w:val="00672566"/>
    <w:rsid w:val="00672B60"/>
    <w:rsid w:val="006809C0"/>
    <w:rsid w:val="00684522"/>
    <w:rsid w:val="00687B5E"/>
    <w:rsid w:val="006915FE"/>
    <w:rsid w:val="006927E9"/>
    <w:rsid w:val="00694C4F"/>
    <w:rsid w:val="00695EB4"/>
    <w:rsid w:val="006A47E9"/>
    <w:rsid w:val="006A5D92"/>
    <w:rsid w:val="006B1D69"/>
    <w:rsid w:val="006C49B1"/>
    <w:rsid w:val="006C7264"/>
    <w:rsid w:val="006D22F3"/>
    <w:rsid w:val="006D713A"/>
    <w:rsid w:val="006E0184"/>
    <w:rsid w:val="006E34AE"/>
    <w:rsid w:val="006E3E09"/>
    <w:rsid w:val="006E7865"/>
    <w:rsid w:val="006F44A4"/>
    <w:rsid w:val="006F474F"/>
    <w:rsid w:val="006F6D86"/>
    <w:rsid w:val="00702767"/>
    <w:rsid w:val="00703140"/>
    <w:rsid w:val="00706F9F"/>
    <w:rsid w:val="00721446"/>
    <w:rsid w:val="00721B70"/>
    <w:rsid w:val="007223C5"/>
    <w:rsid w:val="007257C4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180F"/>
    <w:rsid w:val="007C2270"/>
    <w:rsid w:val="007C4BDB"/>
    <w:rsid w:val="007D1A53"/>
    <w:rsid w:val="007D364A"/>
    <w:rsid w:val="007D6CFB"/>
    <w:rsid w:val="007E118F"/>
    <w:rsid w:val="007E6C4E"/>
    <w:rsid w:val="007E728F"/>
    <w:rsid w:val="007F120D"/>
    <w:rsid w:val="007F2F92"/>
    <w:rsid w:val="007F6D4E"/>
    <w:rsid w:val="007F77B2"/>
    <w:rsid w:val="00800A58"/>
    <w:rsid w:val="00801B77"/>
    <w:rsid w:val="00807726"/>
    <w:rsid w:val="008120B7"/>
    <w:rsid w:val="00812A07"/>
    <w:rsid w:val="00812AF9"/>
    <w:rsid w:val="00814333"/>
    <w:rsid w:val="00820DA9"/>
    <w:rsid w:val="00821335"/>
    <w:rsid w:val="008243B8"/>
    <w:rsid w:val="00831C79"/>
    <w:rsid w:val="008345F2"/>
    <w:rsid w:val="00840914"/>
    <w:rsid w:val="00847155"/>
    <w:rsid w:val="00847C97"/>
    <w:rsid w:val="0085259E"/>
    <w:rsid w:val="00856185"/>
    <w:rsid w:val="008661E8"/>
    <w:rsid w:val="00867016"/>
    <w:rsid w:val="00867318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D3785"/>
    <w:rsid w:val="008E25F7"/>
    <w:rsid w:val="008E38CD"/>
    <w:rsid w:val="008E54B5"/>
    <w:rsid w:val="008F20FB"/>
    <w:rsid w:val="008F4433"/>
    <w:rsid w:val="008F7278"/>
    <w:rsid w:val="008F7EE7"/>
    <w:rsid w:val="00905AC4"/>
    <w:rsid w:val="00912DBA"/>
    <w:rsid w:val="009146E8"/>
    <w:rsid w:val="00915532"/>
    <w:rsid w:val="00915C89"/>
    <w:rsid w:val="00930C46"/>
    <w:rsid w:val="00944D27"/>
    <w:rsid w:val="00953806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1FF2"/>
    <w:rsid w:val="009D6E36"/>
    <w:rsid w:val="009E0F4D"/>
    <w:rsid w:val="009E1AA7"/>
    <w:rsid w:val="009E1C8D"/>
    <w:rsid w:val="009E2276"/>
    <w:rsid w:val="009E24C2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67A2C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0E1"/>
    <w:rsid w:val="00AB5504"/>
    <w:rsid w:val="00AB69F4"/>
    <w:rsid w:val="00AB72FC"/>
    <w:rsid w:val="00AC43AE"/>
    <w:rsid w:val="00AC43EC"/>
    <w:rsid w:val="00AD0521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5BFF"/>
    <w:rsid w:val="00B061E9"/>
    <w:rsid w:val="00B1196A"/>
    <w:rsid w:val="00B13237"/>
    <w:rsid w:val="00B24D1A"/>
    <w:rsid w:val="00B27A77"/>
    <w:rsid w:val="00B32EAE"/>
    <w:rsid w:val="00B42E89"/>
    <w:rsid w:val="00B50D33"/>
    <w:rsid w:val="00B5253E"/>
    <w:rsid w:val="00B60F73"/>
    <w:rsid w:val="00B6294D"/>
    <w:rsid w:val="00B62ECC"/>
    <w:rsid w:val="00B63B3E"/>
    <w:rsid w:val="00B64CEC"/>
    <w:rsid w:val="00B8588B"/>
    <w:rsid w:val="00B91E02"/>
    <w:rsid w:val="00B95974"/>
    <w:rsid w:val="00B95E64"/>
    <w:rsid w:val="00BA403B"/>
    <w:rsid w:val="00BA6C2D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BF7A24"/>
    <w:rsid w:val="00C049AA"/>
    <w:rsid w:val="00C04B23"/>
    <w:rsid w:val="00C1442D"/>
    <w:rsid w:val="00C14905"/>
    <w:rsid w:val="00C15C11"/>
    <w:rsid w:val="00C23763"/>
    <w:rsid w:val="00C25F5D"/>
    <w:rsid w:val="00C339AF"/>
    <w:rsid w:val="00C37D5A"/>
    <w:rsid w:val="00C5795C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DCF"/>
    <w:rsid w:val="00CC168B"/>
    <w:rsid w:val="00CC3E2A"/>
    <w:rsid w:val="00CC45A7"/>
    <w:rsid w:val="00CD4C2E"/>
    <w:rsid w:val="00CE3FB0"/>
    <w:rsid w:val="00CF36C1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1CC2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0EEF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465EF"/>
    <w:rsid w:val="00E5617C"/>
    <w:rsid w:val="00E56A12"/>
    <w:rsid w:val="00E614FC"/>
    <w:rsid w:val="00E713F7"/>
    <w:rsid w:val="00E806E4"/>
    <w:rsid w:val="00E807DF"/>
    <w:rsid w:val="00E867F5"/>
    <w:rsid w:val="00E90151"/>
    <w:rsid w:val="00E97462"/>
    <w:rsid w:val="00EA3661"/>
    <w:rsid w:val="00EC43FA"/>
    <w:rsid w:val="00ED1FDE"/>
    <w:rsid w:val="00ED57D2"/>
    <w:rsid w:val="00ED7895"/>
    <w:rsid w:val="00EE1FCC"/>
    <w:rsid w:val="00EE29BA"/>
    <w:rsid w:val="00EE44DD"/>
    <w:rsid w:val="00EE5AEF"/>
    <w:rsid w:val="00EF14CC"/>
    <w:rsid w:val="00EF49EF"/>
    <w:rsid w:val="00EF783A"/>
    <w:rsid w:val="00F02DF2"/>
    <w:rsid w:val="00F06277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47074"/>
    <w:rsid w:val="00F472E1"/>
    <w:rsid w:val="00F51EBF"/>
    <w:rsid w:val="00F55310"/>
    <w:rsid w:val="00F561D8"/>
    <w:rsid w:val="00F6224A"/>
    <w:rsid w:val="00F677C4"/>
    <w:rsid w:val="00F71268"/>
    <w:rsid w:val="00F735B0"/>
    <w:rsid w:val="00F7533B"/>
    <w:rsid w:val="00F75C98"/>
    <w:rsid w:val="00F75F7E"/>
    <w:rsid w:val="00F80453"/>
    <w:rsid w:val="00F8093B"/>
    <w:rsid w:val="00F83870"/>
    <w:rsid w:val="00F8574B"/>
    <w:rsid w:val="00F9185F"/>
    <w:rsid w:val="00F92497"/>
    <w:rsid w:val="00F94290"/>
    <w:rsid w:val="00F952A2"/>
    <w:rsid w:val="00F953A7"/>
    <w:rsid w:val="00FA4699"/>
    <w:rsid w:val="00FB7009"/>
    <w:rsid w:val="00FC42F1"/>
    <w:rsid w:val="00FC68BE"/>
    <w:rsid w:val="00FC7F7F"/>
    <w:rsid w:val="00FD4DF3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3">
    <w:name w:val="Основной текст8"/>
    <w:basedOn w:val="a"/>
    <w:rsid w:val="00B5253E"/>
    <w:pPr>
      <w:widowControl w:val="0"/>
      <w:shd w:val="clear" w:color="auto" w:fill="FFFFFF"/>
      <w:spacing w:line="0" w:lineRule="atLeast"/>
    </w:pPr>
    <w:rPr>
      <w:color w:val="000000"/>
      <w:sz w:val="24"/>
      <w:szCs w:val="24"/>
      <w:lang w:bidi="ru-RU"/>
    </w:rPr>
  </w:style>
  <w:style w:type="character" w:customStyle="1" w:styleId="2pt">
    <w:name w:val="Основной текст + Интервал 2 pt"/>
    <w:basedOn w:val="af0"/>
    <w:rsid w:val="00AB50E1"/>
    <w:rPr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0"/>
    <w:rsid w:val="00DB0EE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f0"/>
    <w:rsid w:val="00DB0EE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pt150">
    <w:name w:val="Основной текст + 7 pt;Масштаб 150%"/>
    <w:basedOn w:val="af0"/>
    <w:rsid w:val="00DB0EEF"/>
    <w:rPr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78EEC-F356-4063-BB42-63001204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7</cp:revision>
  <cp:lastPrinted>2020-06-30T02:28:00Z</cp:lastPrinted>
  <dcterms:created xsi:type="dcterms:W3CDTF">2020-06-22T09:33:00Z</dcterms:created>
  <dcterms:modified xsi:type="dcterms:W3CDTF">2020-09-24T04:46:00Z</dcterms:modified>
</cp:coreProperties>
</file>